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08D" w14:textId="1BA9974E" w:rsidR="000E7F15" w:rsidRDefault="000E7F15">
      <w:pPr>
        <w:pStyle w:val="Heading1"/>
      </w:pPr>
      <w:bookmarkStart w:id="0" w:name="_d3bosd3r9vyx" w:colFirst="0" w:colLast="0"/>
      <w:bookmarkEnd w:id="0"/>
      <w:r>
        <w:t>Email Templates for MSPs to Send to Free Edition Customers to drive Advanced Edition Upgrades</w:t>
      </w:r>
    </w:p>
    <w:p w14:paraId="00000005" w14:textId="77777777" w:rsidR="00003369" w:rsidRDefault="00EA798A">
      <w:r>
        <w:rPr>
          <w:noProof/>
        </w:rPr>
        <w:pict w14:anchorId="5BFE3A33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003369" w:rsidRDefault="00E134BE">
      <w:pPr>
        <w:rPr>
          <w:b/>
        </w:rPr>
      </w:pPr>
      <w:r>
        <w:rPr>
          <w:b/>
        </w:rPr>
        <w:t>Email #1</w:t>
      </w:r>
    </w:p>
    <w:p w14:paraId="00000007" w14:textId="77777777" w:rsidR="00003369" w:rsidRDefault="00E134BE">
      <w:r>
        <w:rPr>
          <w:b/>
        </w:rPr>
        <w:t>Subject:</w:t>
      </w:r>
      <w:r>
        <w:t xml:space="preserve"> We need longer data retention to keep you compliant</w:t>
      </w:r>
    </w:p>
    <w:p w14:paraId="00000008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09" w14:textId="77777777" w:rsidR="00003369" w:rsidRDefault="00003369"/>
    <w:p w14:paraId="0000000A" w14:textId="77777777" w:rsidR="00003369" w:rsidRDefault="00E134BE">
      <w:r>
        <w:t>Hello!</w:t>
      </w:r>
    </w:p>
    <w:p w14:paraId="0000000B" w14:textId="77777777" w:rsidR="00003369" w:rsidRDefault="00003369"/>
    <w:p w14:paraId="0000000C" w14:textId="77777777" w:rsidR="00003369" w:rsidRDefault="00E134BE">
      <w:r>
        <w:t xml:space="preserve">We know you’re busy keeping your business running, we keep up with the latest trends and compliance </w:t>
      </w:r>
      <w:proofErr w:type="gramStart"/>
      <w:r>
        <w:t>requirements</w:t>
      </w:r>
      <w:proofErr w:type="gramEnd"/>
      <w:r>
        <w:t xml:space="preserve"> so you don’t have to. Here are a few facts on data retention:</w:t>
      </w:r>
    </w:p>
    <w:p w14:paraId="0000000D" w14:textId="77777777" w:rsidR="00003369" w:rsidRDefault="00003369"/>
    <w:p w14:paraId="0000000E" w14:textId="2448F92A" w:rsidR="00003369" w:rsidRDefault="00E134BE">
      <w:pPr>
        <w:numPr>
          <w:ilvl w:val="0"/>
          <w:numId w:val="3"/>
        </w:numPr>
      </w:pPr>
      <w:r>
        <w:t xml:space="preserve">CMMC, </w:t>
      </w:r>
      <w:r w:rsidR="00EE4E8D">
        <w:t xml:space="preserve">CIS, </w:t>
      </w:r>
      <w:r>
        <w:t xml:space="preserve">NIST, HIPAA, PCI-DSS &amp; other compliance regulations </w:t>
      </w:r>
      <w:r>
        <w:rPr>
          <w:b/>
        </w:rPr>
        <w:t xml:space="preserve">require at least one year of log data </w:t>
      </w:r>
      <w:proofErr w:type="gramStart"/>
      <w:r>
        <w:rPr>
          <w:b/>
        </w:rPr>
        <w:t>retention</w:t>
      </w:r>
      <w:proofErr w:type="gramEnd"/>
    </w:p>
    <w:p w14:paraId="0000000F" w14:textId="77777777" w:rsidR="00003369" w:rsidRDefault="00E134BE">
      <w:pPr>
        <w:numPr>
          <w:ilvl w:val="0"/>
          <w:numId w:val="3"/>
        </w:numPr>
      </w:pPr>
      <w:r>
        <w:t>Log-level visibility across systems is vital to preventing attacks like ransomware before they get a foothold in your environment</w:t>
      </w:r>
    </w:p>
    <w:p w14:paraId="00000010" w14:textId="77777777" w:rsidR="00003369" w:rsidRDefault="00E134BE">
      <w:pPr>
        <w:numPr>
          <w:ilvl w:val="0"/>
          <w:numId w:val="3"/>
        </w:numPr>
      </w:pPr>
      <w:r>
        <w:t xml:space="preserve">Data retention is required for discovering the root cause of security incidents, breaches and ransomware attacks. </w:t>
      </w:r>
      <w:r>
        <w:rPr>
          <w:b/>
        </w:rPr>
        <w:t xml:space="preserve">The insurance industry is starting to deny claims where these requirements aren’t met. </w:t>
      </w:r>
    </w:p>
    <w:p w14:paraId="00000011" w14:textId="77777777" w:rsidR="00003369" w:rsidRDefault="00003369">
      <w:pPr>
        <w:ind w:left="720"/>
      </w:pPr>
    </w:p>
    <w:p w14:paraId="00000012" w14:textId="706AA55B" w:rsidR="00003369" w:rsidRDefault="00E134BE">
      <w:r>
        <w:rPr>
          <w:b/>
        </w:rPr>
        <w:t xml:space="preserve">We use Blumira internally to satisfy these requirements. You are currently on Blumira’s Free plan which provides advanced detections for M365, but only offers </w:t>
      </w:r>
      <w:r w:rsidR="00EE4E8D">
        <w:rPr>
          <w:b/>
        </w:rPr>
        <w:t>14</w:t>
      </w:r>
      <w:r>
        <w:rPr>
          <w:b/>
        </w:rPr>
        <w:t xml:space="preserve"> days of data retention. </w:t>
      </w:r>
      <w:r>
        <w:t>As your trusted partner in IT and security, we recommend you upgrade to the same edition we use internally:</w:t>
      </w:r>
    </w:p>
    <w:p w14:paraId="00000013" w14:textId="77777777" w:rsidR="00003369" w:rsidRDefault="00003369"/>
    <w:p w14:paraId="00000014" w14:textId="5953815B" w:rsidR="00003369" w:rsidRDefault="00EE4E8D">
      <w:pPr>
        <w:numPr>
          <w:ilvl w:val="0"/>
          <w:numId w:val="5"/>
        </w:numPr>
        <w:rPr>
          <w:b/>
        </w:rPr>
      </w:pPr>
      <w:r>
        <w:rPr>
          <w:b/>
        </w:rPr>
        <w:t>XDR</w:t>
      </w:r>
      <w:r w:rsidR="00E134BE">
        <w:rPr>
          <w:b/>
        </w:rPr>
        <w:t xml:space="preserve"> Edition </w:t>
      </w:r>
      <w:r w:rsidR="00E134BE">
        <w:t>- 1 year of data retention for unlimited integrations (cloud &amp; on-premises) &amp; 24/7 SecOps support for Critical Issues</w:t>
      </w:r>
    </w:p>
    <w:p w14:paraId="00000015" w14:textId="77777777" w:rsidR="00003369" w:rsidRDefault="00003369"/>
    <w:p w14:paraId="00000016" w14:textId="77777777" w:rsidR="00003369" w:rsidRDefault="00E134BE">
      <w:r>
        <w:t xml:space="preserve">We’ll need to get you onboarded prior to </w:t>
      </w:r>
      <w:r>
        <w:rPr>
          <w:color w:val="FF0000"/>
        </w:rPr>
        <w:t>&lt;insert date&gt;</w:t>
      </w:r>
      <w:r>
        <w:t xml:space="preserve">, when your </w:t>
      </w:r>
      <w:r>
        <w:rPr>
          <w:color w:val="FF0000"/>
        </w:rPr>
        <w:t>&lt;Pick one: insurance renewal, Penetration Test, Compliance Audit&gt;</w:t>
      </w:r>
      <w:r>
        <w:t xml:space="preserve"> takes place. We recommend you don’t wait and get started today. </w:t>
      </w:r>
    </w:p>
    <w:p w14:paraId="00000017" w14:textId="77777777" w:rsidR="00003369" w:rsidRDefault="00003369"/>
    <w:p w14:paraId="00000018" w14:textId="77777777" w:rsidR="00003369" w:rsidRDefault="00E134BE">
      <w:r>
        <w:t>Let me know if you’d like to start immediately, or plan to wait. Thank you!</w:t>
      </w:r>
    </w:p>
    <w:p w14:paraId="00000019" w14:textId="77777777" w:rsidR="00003369" w:rsidRDefault="00003369"/>
    <w:p w14:paraId="0000001A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1B" w14:textId="77777777" w:rsidR="00003369" w:rsidRDefault="00EA798A">
      <w:pPr>
        <w:rPr>
          <w:b/>
        </w:rPr>
      </w:pPr>
      <w:r>
        <w:rPr>
          <w:noProof/>
        </w:rPr>
        <w:pict w14:anchorId="0BDC503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1C" w14:textId="77777777" w:rsidR="00003369" w:rsidRDefault="00003369">
      <w:pPr>
        <w:rPr>
          <w:b/>
        </w:rPr>
      </w:pPr>
    </w:p>
    <w:p w14:paraId="0000001D" w14:textId="77777777" w:rsidR="00003369" w:rsidRDefault="00E134BE">
      <w:pPr>
        <w:rPr>
          <w:b/>
        </w:rPr>
      </w:pPr>
      <w:r>
        <w:rPr>
          <w:b/>
        </w:rPr>
        <w:t>Email #2</w:t>
      </w:r>
    </w:p>
    <w:p w14:paraId="0000001E" w14:textId="77777777" w:rsidR="00003369" w:rsidRDefault="00E134BE">
      <w:r>
        <w:rPr>
          <w:b/>
        </w:rPr>
        <w:t>Subject:</w:t>
      </w:r>
      <w:r>
        <w:t xml:space="preserve"> We recommend upgrading your security!</w:t>
      </w:r>
    </w:p>
    <w:p w14:paraId="0000001F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20" w14:textId="77777777" w:rsidR="00003369" w:rsidRDefault="00003369">
      <w:pPr>
        <w:rPr>
          <w:b/>
        </w:rPr>
      </w:pPr>
    </w:p>
    <w:p w14:paraId="00000021" w14:textId="77777777" w:rsidR="00003369" w:rsidRDefault="00E134BE">
      <w:r>
        <w:lastRenderedPageBreak/>
        <w:t>Hello there,</w:t>
      </w:r>
    </w:p>
    <w:p w14:paraId="00000022" w14:textId="77777777" w:rsidR="00003369" w:rsidRDefault="00003369"/>
    <w:p w14:paraId="00000023" w14:textId="496EB9D8" w:rsidR="00003369" w:rsidRDefault="00E134BE">
      <w:r>
        <w:rPr>
          <w:b/>
        </w:rPr>
        <w:t xml:space="preserve">We use Blumira internally for advanced detections and response to stay on top of </w:t>
      </w:r>
      <w:proofErr w:type="gramStart"/>
      <w:r>
        <w:rPr>
          <w:b/>
        </w:rPr>
        <w:t>new  threats</w:t>
      </w:r>
      <w:proofErr w:type="gramEnd"/>
      <w:r>
        <w:rPr>
          <w:b/>
        </w:rPr>
        <w:t xml:space="preserve"> and for log monitoring and retention with 24/7 support. You are currently on Blumira’s Free plan which includes M365, but only offers </w:t>
      </w:r>
      <w:r w:rsidR="00EE4E8D">
        <w:rPr>
          <w:b/>
        </w:rPr>
        <w:t>14</w:t>
      </w:r>
      <w:r>
        <w:rPr>
          <w:b/>
        </w:rPr>
        <w:t xml:space="preserve"> days of data retention and no support. </w:t>
      </w:r>
      <w:r>
        <w:t>As your trusted partner in IT and security, we recommend you upgrade to the same edition we use internally (</w:t>
      </w:r>
      <w:r w:rsidR="00EE4E8D">
        <w:t>XDR</w:t>
      </w:r>
      <w:r>
        <w:t>) to get:</w:t>
      </w:r>
    </w:p>
    <w:p w14:paraId="00000024" w14:textId="77777777" w:rsidR="00003369" w:rsidRDefault="00003369"/>
    <w:p w14:paraId="00000025" w14:textId="77777777" w:rsidR="00003369" w:rsidRDefault="00E134BE">
      <w:pPr>
        <w:numPr>
          <w:ilvl w:val="0"/>
          <w:numId w:val="4"/>
        </w:numPr>
      </w:pPr>
      <w:r>
        <w:rPr>
          <w:b/>
        </w:rPr>
        <w:t xml:space="preserve">Greater visibility </w:t>
      </w:r>
      <w:r>
        <w:t>for threat detection across your on-premises and cloud network, applications, and systems (not just Microsoft 365)</w:t>
      </w:r>
    </w:p>
    <w:p w14:paraId="00000026" w14:textId="77777777" w:rsidR="00003369" w:rsidRDefault="00E134BE">
      <w:pPr>
        <w:numPr>
          <w:ilvl w:val="0"/>
          <w:numId w:val="4"/>
        </w:numPr>
      </w:pPr>
      <w:r>
        <w:rPr>
          <w:b/>
        </w:rPr>
        <w:t>Longer data retention</w:t>
      </w:r>
      <w:r>
        <w:t>: one year, ideal for compliance and forensics</w:t>
      </w:r>
    </w:p>
    <w:p w14:paraId="00000027" w14:textId="77777777" w:rsidR="00003369" w:rsidRDefault="00E134BE">
      <w:pPr>
        <w:numPr>
          <w:ilvl w:val="0"/>
          <w:numId w:val="4"/>
        </w:numPr>
      </w:pPr>
      <w:r>
        <w:rPr>
          <w:b/>
        </w:rPr>
        <w:t>24/7 SecOps Support</w:t>
      </w:r>
      <w:r>
        <w:t xml:space="preserve"> for critical incidents from the Blumira SecOps team</w:t>
      </w:r>
    </w:p>
    <w:p w14:paraId="0000002A" w14:textId="77777777" w:rsidR="00003369" w:rsidRDefault="00003369"/>
    <w:p w14:paraId="0000002B" w14:textId="77777777" w:rsidR="00003369" w:rsidRDefault="00E134BE">
      <w:r>
        <w:t xml:space="preserve">We’ll need to get you onboarded prior to </w:t>
      </w:r>
      <w:r>
        <w:rPr>
          <w:color w:val="FF0000"/>
        </w:rPr>
        <w:t>&lt;insert date&gt;</w:t>
      </w:r>
      <w:r>
        <w:t xml:space="preserve">, when your </w:t>
      </w:r>
      <w:r>
        <w:rPr>
          <w:color w:val="FF0000"/>
        </w:rPr>
        <w:t>&lt;Pick one: insurance renewal, Penetration Test, Compliance Audit&gt;</w:t>
      </w:r>
      <w:r>
        <w:t xml:space="preserve"> takes place. We recommend you don’t wait and get started today. </w:t>
      </w:r>
    </w:p>
    <w:p w14:paraId="0000002C" w14:textId="77777777" w:rsidR="00003369" w:rsidRDefault="00003369"/>
    <w:p w14:paraId="0000002D" w14:textId="77777777" w:rsidR="00003369" w:rsidRDefault="00E134BE">
      <w:r>
        <w:t>Let me know if you’d like to start immediately, or plan to wait. Thank you!</w:t>
      </w:r>
    </w:p>
    <w:p w14:paraId="0000002E" w14:textId="77777777" w:rsidR="00003369" w:rsidRDefault="00003369"/>
    <w:p w14:paraId="0000002F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30" w14:textId="77777777" w:rsidR="00003369" w:rsidRDefault="00EA798A">
      <w:pPr>
        <w:rPr>
          <w:b/>
        </w:rPr>
      </w:pPr>
      <w:r>
        <w:rPr>
          <w:noProof/>
        </w:rPr>
        <w:pict w14:anchorId="23D8B96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31" w14:textId="77777777" w:rsidR="00003369" w:rsidRDefault="00003369">
      <w:pPr>
        <w:rPr>
          <w:b/>
        </w:rPr>
      </w:pPr>
    </w:p>
    <w:p w14:paraId="00000032" w14:textId="77777777" w:rsidR="00003369" w:rsidRDefault="00E134BE">
      <w:pPr>
        <w:rPr>
          <w:b/>
        </w:rPr>
      </w:pPr>
      <w:r>
        <w:rPr>
          <w:b/>
        </w:rPr>
        <w:t>Email #3</w:t>
      </w:r>
    </w:p>
    <w:p w14:paraId="00000033" w14:textId="77777777" w:rsidR="00003369" w:rsidRDefault="00E134BE">
      <w:r>
        <w:rPr>
          <w:b/>
        </w:rPr>
        <w:t>Subject:</w:t>
      </w:r>
      <w:r>
        <w:t xml:space="preserve"> Our recommendations for preventing a breach</w:t>
      </w:r>
    </w:p>
    <w:p w14:paraId="00000034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35" w14:textId="77777777" w:rsidR="00003369" w:rsidRDefault="00003369"/>
    <w:p w14:paraId="00000036" w14:textId="77777777" w:rsidR="00003369" w:rsidRDefault="00E134BE">
      <w:r>
        <w:t>Hello,</w:t>
      </w:r>
    </w:p>
    <w:p w14:paraId="00000037" w14:textId="77777777" w:rsidR="00003369" w:rsidRDefault="00003369"/>
    <w:p w14:paraId="00000038" w14:textId="77777777" w:rsidR="00003369" w:rsidRDefault="00E134BE">
      <w:r>
        <w:t>Breach prevention means you need greater visibility than you currently have.</w:t>
      </w:r>
    </w:p>
    <w:p w14:paraId="00000039" w14:textId="77777777" w:rsidR="00003369" w:rsidRDefault="00003369"/>
    <w:p w14:paraId="0000003A" w14:textId="1F9E7D0E" w:rsidR="00003369" w:rsidRDefault="00E134BE">
      <w:r>
        <w:t xml:space="preserve">We recommend using the same tool that we use internally, </w:t>
      </w:r>
      <w:r>
        <w:rPr>
          <w:b/>
        </w:rPr>
        <w:t xml:space="preserve">Blumira’s </w:t>
      </w:r>
      <w:r w:rsidR="00EE4E8D">
        <w:rPr>
          <w:b/>
        </w:rPr>
        <w:t>XDR</w:t>
      </w:r>
      <w:r>
        <w:rPr>
          <w:b/>
        </w:rPr>
        <w:t xml:space="preserve"> </w:t>
      </w:r>
      <w:r w:rsidR="00EE4E8D">
        <w:rPr>
          <w:b/>
        </w:rPr>
        <w:t>Platform</w:t>
      </w:r>
      <w:r>
        <w:t>, to gain greater visibility into threats across your:</w:t>
      </w:r>
    </w:p>
    <w:p w14:paraId="0000003B" w14:textId="77777777" w:rsidR="00003369" w:rsidRDefault="00003369"/>
    <w:p w14:paraId="0000003C" w14:textId="6595BCF6" w:rsidR="00003369" w:rsidRDefault="00E134BE">
      <w:pPr>
        <w:numPr>
          <w:ilvl w:val="0"/>
          <w:numId w:val="1"/>
        </w:numPr>
      </w:pPr>
      <w:r>
        <w:t xml:space="preserve">Windows </w:t>
      </w:r>
      <w:r w:rsidR="00EE4E8D">
        <w:t xml:space="preserve">endpoints, </w:t>
      </w:r>
      <w:proofErr w:type="gramStart"/>
      <w:r w:rsidR="00EE4E8D">
        <w:t>s</w:t>
      </w:r>
      <w:r>
        <w:t>ervers</w:t>
      </w:r>
      <w:proofErr w:type="gramEnd"/>
      <w:r>
        <w:t xml:space="preserve"> and firewalls</w:t>
      </w:r>
    </w:p>
    <w:p w14:paraId="0000003D" w14:textId="77777777" w:rsidR="00003369" w:rsidRDefault="00E134BE">
      <w:pPr>
        <w:numPr>
          <w:ilvl w:val="0"/>
          <w:numId w:val="1"/>
        </w:numPr>
      </w:pPr>
      <w:r>
        <w:t>Endpoint security tools</w:t>
      </w:r>
    </w:p>
    <w:p w14:paraId="0000003E" w14:textId="77777777" w:rsidR="00003369" w:rsidRDefault="00E134BE">
      <w:pPr>
        <w:numPr>
          <w:ilvl w:val="0"/>
          <w:numId w:val="1"/>
        </w:numPr>
      </w:pPr>
      <w:r>
        <w:t>Active Directory</w:t>
      </w:r>
    </w:p>
    <w:p w14:paraId="0000003F" w14:textId="77777777" w:rsidR="00003369" w:rsidRDefault="00E134BE">
      <w:pPr>
        <w:numPr>
          <w:ilvl w:val="0"/>
          <w:numId w:val="1"/>
        </w:numPr>
      </w:pPr>
      <w:r>
        <w:t>Identity tools like Duo or Okta</w:t>
      </w:r>
    </w:p>
    <w:p w14:paraId="00000040" w14:textId="77777777" w:rsidR="00003369" w:rsidRDefault="00003369"/>
    <w:p w14:paraId="00000041" w14:textId="629FC099" w:rsidR="00003369" w:rsidRDefault="00E134BE">
      <w:r>
        <w:t>Right now, you’re on Blumira’s Free plan, which only covers Microsoft 365. With a paid plan, we can get full coverage across your entire environment for your log collection, threat analysis, detection and response</w:t>
      </w:r>
      <w:r w:rsidR="00EE4E8D">
        <w:t>, and 24/7 SOC support.</w:t>
      </w:r>
    </w:p>
    <w:p w14:paraId="00000042" w14:textId="77777777" w:rsidR="00003369" w:rsidRDefault="00003369">
      <w:pPr>
        <w:rPr>
          <w:b/>
        </w:rPr>
      </w:pPr>
    </w:p>
    <w:p w14:paraId="00000043" w14:textId="77777777" w:rsidR="00003369" w:rsidRDefault="00E134BE">
      <w:r>
        <w:lastRenderedPageBreak/>
        <w:t xml:space="preserve">Log monitoring and 1 year retention has been recommended by </w:t>
      </w:r>
      <w:r>
        <w:rPr>
          <w:color w:val="FF0000"/>
        </w:rPr>
        <w:t xml:space="preserve">&lt;Insert relevant compliance regime: NIST, CMMC, HIPAA, PCI,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&gt;</w:t>
      </w:r>
      <w:r>
        <w:t xml:space="preserve"> for years and is quickly becoming a requirement in the SMB space. Let’s go ahead and get you set up to keep ahead of your peers. </w:t>
      </w:r>
    </w:p>
    <w:p w14:paraId="00000044" w14:textId="77777777" w:rsidR="00003369" w:rsidRDefault="00003369"/>
    <w:p w14:paraId="00000045" w14:textId="77777777" w:rsidR="00003369" w:rsidRDefault="00E134BE">
      <w:r>
        <w:t xml:space="preserve">We’re planning to start you on Blumira Advanced on </w:t>
      </w:r>
      <w:r>
        <w:rPr>
          <w:color w:val="FF0000"/>
        </w:rPr>
        <w:t>&lt;insert date&gt;</w:t>
      </w:r>
      <w:r>
        <w:t xml:space="preserve"> unless you opt out. Let me know if you’d like to start immediately, or plan to wait. Thank you!</w:t>
      </w:r>
    </w:p>
    <w:p w14:paraId="00000046" w14:textId="77777777" w:rsidR="00003369" w:rsidRDefault="00E134BE">
      <w:r>
        <w:t xml:space="preserve"> </w:t>
      </w:r>
    </w:p>
    <w:p w14:paraId="00000047" w14:textId="77777777" w:rsidR="00003369" w:rsidRDefault="00003369">
      <w:pPr>
        <w:rPr>
          <w:b/>
        </w:rPr>
      </w:pPr>
    </w:p>
    <w:p w14:paraId="00000048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49" w14:textId="77777777" w:rsidR="00003369" w:rsidRDefault="00EA798A">
      <w:pPr>
        <w:rPr>
          <w:b/>
        </w:rPr>
      </w:pPr>
      <w:r>
        <w:rPr>
          <w:noProof/>
        </w:rPr>
        <w:pict w14:anchorId="196B653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4A" w14:textId="77777777" w:rsidR="00003369" w:rsidRDefault="00003369">
      <w:pPr>
        <w:rPr>
          <w:b/>
        </w:rPr>
      </w:pPr>
    </w:p>
    <w:sectPr w:rsidR="000033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099C"/>
    <w:multiLevelType w:val="multilevel"/>
    <w:tmpl w:val="9EF6E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057B5D"/>
    <w:multiLevelType w:val="multilevel"/>
    <w:tmpl w:val="C11E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031091"/>
    <w:multiLevelType w:val="multilevel"/>
    <w:tmpl w:val="A0847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6204E9"/>
    <w:multiLevelType w:val="multilevel"/>
    <w:tmpl w:val="0118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9B1D1C"/>
    <w:multiLevelType w:val="multilevel"/>
    <w:tmpl w:val="D542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3519766">
    <w:abstractNumId w:val="2"/>
  </w:num>
  <w:num w:numId="2" w16cid:durableId="563418529">
    <w:abstractNumId w:val="1"/>
  </w:num>
  <w:num w:numId="3" w16cid:durableId="692145779">
    <w:abstractNumId w:val="3"/>
  </w:num>
  <w:num w:numId="4" w16cid:durableId="1480852112">
    <w:abstractNumId w:val="4"/>
  </w:num>
  <w:num w:numId="5" w16cid:durableId="79799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9"/>
    <w:rsid w:val="00003369"/>
    <w:rsid w:val="000E7F15"/>
    <w:rsid w:val="00A81B1F"/>
    <w:rsid w:val="00E134BE"/>
    <w:rsid w:val="00EA798A"/>
    <w:rsid w:val="00EE4E8D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AC4B"/>
  <w15:docId w15:val="{EBCA539A-EF11-B343-AA5D-520831D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Young</cp:lastModifiedBy>
  <cp:revision>2</cp:revision>
  <dcterms:created xsi:type="dcterms:W3CDTF">2023-06-24T13:42:00Z</dcterms:created>
  <dcterms:modified xsi:type="dcterms:W3CDTF">2023-06-24T13:42:00Z</dcterms:modified>
</cp:coreProperties>
</file>